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60" w:rsidRDefault="00937C60" w:rsidP="00937C6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 МБОУ СОШ № 24</w:t>
      </w:r>
    </w:p>
    <w:p w:rsidR="00937C60" w:rsidRDefault="00937C60" w:rsidP="00937C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ЧОБА А.С.</w:t>
      </w:r>
    </w:p>
    <w:p w:rsidR="00937C60" w:rsidRDefault="00937C60" w:rsidP="00937C60">
      <w:pPr>
        <w:jc w:val="right"/>
        <w:rPr>
          <w:sz w:val="24"/>
          <w:szCs w:val="24"/>
        </w:rPr>
      </w:pPr>
    </w:p>
    <w:p w:rsidR="00937C60" w:rsidRDefault="00937C60" w:rsidP="00937C60">
      <w:pPr>
        <w:jc w:val="right"/>
        <w:rPr>
          <w:sz w:val="24"/>
          <w:szCs w:val="24"/>
        </w:rPr>
      </w:pPr>
    </w:p>
    <w:p w:rsidR="003808D2" w:rsidRPr="009C44B6" w:rsidRDefault="00AF75D3" w:rsidP="00AF75D3">
      <w:pPr>
        <w:jc w:val="center"/>
        <w:rPr>
          <w:sz w:val="24"/>
          <w:szCs w:val="24"/>
        </w:rPr>
      </w:pPr>
      <w:r w:rsidRPr="009C44B6">
        <w:rPr>
          <w:sz w:val="24"/>
          <w:szCs w:val="24"/>
        </w:rPr>
        <w:t>План работы МБОУ СОШ №24 в рамках года Российской истории 2012 г.</w:t>
      </w:r>
    </w:p>
    <w:p w:rsidR="00AF75D3" w:rsidRPr="009C44B6" w:rsidRDefault="00AF75D3" w:rsidP="00AF75D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6"/>
        <w:gridCol w:w="5104"/>
        <w:gridCol w:w="1454"/>
        <w:gridCol w:w="1523"/>
        <w:gridCol w:w="1666"/>
      </w:tblGrid>
      <w:tr w:rsidR="00AF75D3" w:rsidRPr="009C44B6" w:rsidTr="00AF75D3">
        <w:tc>
          <w:tcPr>
            <w:tcW w:w="816" w:type="dxa"/>
          </w:tcPr>
          <w:p w:rsidR="00AF75D3" w:rsidRPr="009C44B6" w:rsidRDefault="00AF75D3" w:rsidP="00AF75D3">
            <w:pPr>
              <w:jc w:val="center"/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AF75D3" w:rsidRPr="009C44B6" w:rsidRDefault="00AF75D3" w:rsidP="00AF75D3">
            <w:pPr>
              <w:jc w:val="center"/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AF75D3" w:rsidRPr="009C44B6" w:rsidRDefault="00AF75D3" w:rsidP="00AF75D3">
            <w:pPr>
              <w:jc w:val="center"/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участники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F75D3" w:rsidRPr="009C44B6" w:rsidRDefault="00AF75D3" w:rsidP="00AF75D3">
            <w:pPr>
              <w:jc w:val="center"/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сроки</w:t>
            </w:r>
          </w:p>
        </w:tc>
        <w:tc>
          <w:tcPr>
            <w:tcW w:w="1666" w:type="dxa"/>
          </w:tcPr>
          <w:p w:rsidR="00AF75D3" w:rsidRPr="009C44B6" w:rsidRDefault="00AF75D3" w:rsidP="00AF75D3">
            <w:pPr>
              <w:jc w:val="center"/>
              <w:rPr>
                <w:sz w:val="24"/>
                <w:szCs w:val="24"/>
              </w:rPr>
            </w:pPr>
            <w:proofErr w:type="spellStart"/>
            <w:r w:rsidRPr="009C44B6">
              <w:rPr>
                <w:sz w:val="24"/>
                <w:szCs w:val="24"/>
              </w:rPr>
              <w:t>ответств</w:t>
            </w:r>
            <w:proofErr w:type="spellEnd"/>
          </w:p>
        </w:tc>
      </w:tr>
      <w:tr w:rsidR="00AF75D3" w:rsidRPr="009C44B6" w:rsidTr="00AF75D3">
        <w:tc>
          <w:tcPr>
            <w:tcW w:w="816" w:type="dxa"/>
          </w:tcPr>
          <w:p w:rsidR="00AF75D3" w:rsidRPr="009C44B6" w:rsidRDefault="00AF75D3" w:rsidP="00AF75D3">
            <w:pPr>
              <w:jc w:val="center"/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AF75D3" w:rsidRPr="009C44B6" w:rsidRDefault="00AF75D3" w:rsidP="00AF75D3">
            <w:pPr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Оформление информационных стендов посвященных году российской истории.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AF75D3" w:rsidRP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F75D3" w:rsidRPr="009C44B6" w:rsidRDefault="00AF75D3" w:rsidP="00AF75D3">
            <w:pPr>
              <w:jc w:val="center"/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AF75D3" w:rsidRPr="009C44B6" w:rsidTr="00AF75D3">
        <w:tc>
          <w:tcPr>
            <w:tcW w:w="816" w:type="dxa"/>
          </w:tcPr>
          <w:p w:rsidR="00AF75D3" w:rsidRPr="009C44B6" w:rsidRDefault="00AF75D3" w:rsidP="00AF75D3">
            <w:pPr>
              <w:jc w:val="center"/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AF75D3" w:rsidRPr="009C44B6" w:rsidRDefault="00AF75D3" w:rsidP="00AF75D3">
            <w:pPr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Оформление стендов в кабинетах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AF75D3" w:rsidRP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F75D3" w:rsidRPr="009C44B6" w:rsidRDefault="00AF75D3" w:rsidP="00AF75D3">
            <w:pPr>
              <w:jc w:val="center"/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666" w:type="dxa"/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AF75D3" w:rsidRPr="009C44B6" w:rsidTr="00AF75D3">
        <w:tc>
          <w:tcPr>
            <w:tcW w:w="816" w:type="dxa"/>
          </w:tcPr>
          <w:p w:rsidR="00AF75D3" w:rsidRPr="009C44B6" w:rsidRDefault="00AF75D3" w:rsidP="00AF75D3">
            <w:pPr>
              <w:jc w:val="center"/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AF75D3" w:rsidRPr="009C44B6" w:rsidRDefault="00AF75D3" w:rsidP="00AF75D3">
            <w:pPr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2012 г. юбилейный год изготовление и оформление буклетов события 2012 г</w:t>
            </w:r>
          </w:p>
          <w:p w:rsidR="00AF75D3" w:rsidRPr="009C44B6" w:rsidRDefault="00AF75D3" w:rsidP="00AF75D3">
            <w:pPr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 xml:space="preserve">1050 лет российской государственности </w:t>
            </w:r>
          </w:p>
          <w:p w:rsidR="00AF75D3" w:rsidRDefault="00AF75D3" w:rsidP="00AF75D3">
            <w:pPr>
              <w:rPr>
                <w:sz w:val="24"/>
                <w:szCs w:val="24"/>
              </w:rPr>
            </w:pPr>
            <w:r w:rsidRPr="009C44B6">
              <w:rPr>
                <w:sz w:val="24"/>
                <w:szCs w:val="24"/>
              </w:rPr>
              <w:t>400 лет</w:t>
            </w:r>
            <w:r w:rsidR="004F5EA3" w:rsidRPr="009C44B6">
              <w:rPr>
                <w:sz w:val="24"/>
                <w:szCs w:val="24"/>
              </w:rPr>
              <w:t xml:space="preserve">  </w:t>
            </w:r>
            <w:r w:rsidR="009C44B6" w:rsidRPr="009C44B6">
              <w:rPr>
                <w:sz w:val="24"/>
                <w:szCs w:val="24"/>
              </w:rPr>
              <w:t xml:space="preserve"> изгнания польских интервентов из Москвы ополчением под руководством </w:t>
            </w:r>
            <w:proofErr w:type="spellStart"/>
            <w:r w:rsidR="009C44B6" w:rsidRPr="009C44B6">
              <w:rPr>
                <w:sz w:val="24"/>
                <w:szCs w:val="24"/>
              </w:rPr>
              <w:t>Миниа</w:t>
            </w:r>
            <w:proofErr w:type="spellEnd"/>
            <w:r w:rsidR="009C44B6" w:rsidRPr="009C44B6">
              <w:rPr>
                <w:sz w:val="24"/>
                <w:szCs w:val="24"/>
              </w:rPr>
              <w:t xml:space="preserve"> и Пожарского</w:t>
            </w:r>
          </w:p>
          <w:p w:rsidR="009C44B6" w:rsidRDefault="009C44B6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лет Столыпину П.А</w:t>
            </w:r>
          </w:p>
          <w:p w:rsidR="009C44B6" w:rsidRDefault="009C44B6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лет Образование Краснодарского  края</w:t>
            </w:r>
          </w:p>
          <w:p w:rsidR="009C44B6" w:rsidRPr="009C44B6" w:rsidRDefault="009C44B6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лет Сталинградской битве.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AF75D3" w:rsidRP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7- 11 классы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F75D3" w:rsidRP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Федякина Н.В.</w:t>
            </w:r>
          </w:p>
        </w:tc>
      </w:tr>
      <w:tr w:rsidR="00AF75D3" w:rsidRPr="009C44B6" w:rsidTr="00AF75D3">
        <w:tc>
          <w:tcPr>
            <w:tcW w:w="816" w:type="dxa"/>
          </w:tcPr>
          <w:p w:rsidR="00AF75D3" w:rsidRP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AF75D3" w:rsidRPr="009C44B6" w:rsidRDefault="009C44B6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информационных буклетов приуроченных к юбилейным датам 2012 года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AF75D3" w:rsidRP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F75D3" w:rsidRP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 классов</w:t>
            </w:r>
          </w:p>
        </w:tc>
      </w:tr>
      <w:tr w:rsidR="00AF75D3" w:rsidRPr="009C44B6" w:rsidTr="00AF75D3">
        <w:tc>
          <w:tcPr>
            <w:tcW w:w="816" w:type="dxa"/>
          </w:tcPr>
          <w:p w:rsidR="00AF75D3" w:rsidRP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AF75D3" w:rsidRPr="009C44B6" w:rsidRDefault="009C44B6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к 2012 году Российской истории.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Федякина Н.В.</w:t>
            </w:r>
          </w:p>
        </w:tc>
      </w:tr>
      <w:tr w:rsidR="00AF75D3" w:rsidRPr="009C44B6" w:rsidTr="00AF75D3">
        <w:tc>
          <w:tcPr>
            <w:tcW w:w="816" w:type="dxa"/>
          </w:tcPr>
          <w:p w:rsidR="00AF75D3" w:rsidRP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AF75D3" w:rsidRPr="009C44B6" w:rsidRDefault="009C44B6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 стихотворений </w:t>
            </w:r>
            <w:proofErr w:type="gramStart"/>
            <w:r>
              <w:rPr>
                <w:sz w:val="24"/>
                <w:szCs w:val="24"/>
              </w:rPr>
              <w:t>собственного</w:t>
            </w:r>
            <w:proofErr w:type="gramEnd"/>
            <w:r>
              <w:rPr>
                <w:sz w:val="24"/>
                <w:szCs w:val="24"/>
              </w:rPr>
              <w:t xml:space="preserve"> сочинении о великих  битвах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1666" w:type="dxa"/>
          </w:tcPr>
          <w:p w:rsidR="00AF75D3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Шаламова И.П.</w:t>
            </w:r>
          </w:p>
          <w:p w:rsidR="00937C60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Винник Е.В.</w:t>
            </w:r>
          </w:p>
        </w:tc>
      </w:tr>
      <w:tr w:rsidR="00AF75D3" w:rsidRPr="009C44B6" w:rsidTr="00AF75D3">
        <w:tc>
          <w:tcPr>
            <w:tcW w:w="816" w:type="dxa"/>
          </w:tcPr>
          <w:p w:rsidR="00AF75D3" w:rsidRP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AF75D3" w:rsidRPr="009C44B6" w:rsidRDefault="009C44B6" w:rsidP="00AF75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Митинг</w:t>
            </w:r>
            <w:proofErr w:type="gramEnd"/>
            <w:r>
              <w:rPr>
                <w:sz w:val="24"/>
                <w:szCs w:val="24"/>
              </w:rPr>
              <w:t xml:space="preserve"> посвященный Дню освобождению хутора </w:t>
            </w:r>
            <w:proofErr w:type="spellStart"/>
            <w:r>
              <w:rPr>
                <w:sz w:val="24"/>
                <w:szCs w:val="24"/>
              </w:rPr>
              <w:t>Болгова</w:t>
            </w:r>
            <w:proofErr w:type="spellEnd"/>
            <w:r>
              <w:rPr>
                <w:sz w:val="24"/>
                <w:szCs w:val="24"/>
              </w:rPr>
              <w:t xml:space="preserve"> от немецко-фашистских  захватчиков.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AF75D3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ВР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9C44B6" w:rsidRPr="009C44B6" w:rsidTr="00AF75D3">
        <w:tc>
          <w:tcPr>
            <w:tcW w:w="816" w:type="dxa"/>
          </w:tcPr>
          <w:p w:rsid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9C44B6" w:rsidRDefault="009C44B6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«Русь богатейшая»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оябрь</w:t>
            </w:r>
          </w:p>
        </w:tc>
        <w:tc>
          <w:tcPr>
            <w:tcW w:w="1666" w:type="dxa"/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Федякина Н.В.</w:t>
            </w:r>
          </w:p>
        </w:tc>
      </w:tr>
      <w:tr w:rsidR="009C44B6" w:rsidRPr="009C44B6" w:rsidTr="00AF75D3">
        <w:tc>
          <w:tcPr>
            <w:tcW w:w="816" w:type="dxa"/>
          </w:tcPr>
          <w:p w:rsid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9C44B6" w:rsidRDefault="009C44B6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альбомы Отечественной войне 1812 году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ай</w:t>
            </w:r>
          </w:p>
        </w:tc>
        <w:tc>
          <w:tcPr>
            <w:tcW w:w="1666" w:type="dxa"/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Федякина Н.В.</w:t>
            </w:r>
          </w:p>
        </w:tc>
      </w:tr>
      <w:tr w:rsidR="009C44B6" w:rsidRPr="009C44B6" w:rsidTr="00AF75D3">
        <w:tc>
          <w:tcPr>
            <w:tcW w:w="816" w:type="dxa"/>
          </w:tcPr>
          <w:p w:rsidR="009C44B6" w:rsidRDefault="009C44B6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9C44B6" w:rsidRDefault="009C44B6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личностей в истории</w:t>
            </w:r>
          </w:p>
          <w:p w:rsidR="00937C60" w:rsidRDefault="00937C60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 победы Г.К. Жуков</w:t>
            </w:r>
          </w:p>
          <w:p w:rsidR="00937C60" w:rsidRDefault="00937C60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Кутузов</w:t>
            </w:r>
          </w:p>
          <w:p w:rsidR="00937C60" w:rsidRDefault="00937C60" w:rsidP="00A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Реформатор П.А. Столыпин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ай</w:t>
            </w:r>
          </w:p>
        </w:tc>
        <w:tc>
          <w:tcPr>
            <w:tcW w:w="1666" w:type="dxa"/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Федякина Н.В.</w:t>
            </w:r>
          </w:p>
        </w:tc>
      </w:tr>
      <w:tr w:rsidR="009C44B6" w:rsidRPr="009C44B6" w:rsidTr="00AF75D3">
        <w:tc>
          <w:tcPr>
            <w:tcW w:w="816" w:type="dxa"/>
          </w:tcPr>
          <w:p w:rsid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9C44B6" w:rsidRDefault="00937C60" w:rsidP="00AF75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Викторина</w:t>
            </w:r>
            <w:proofErr w:type="gramEnd"/>
            <w:r>
              <w:rPr>
                <w:sz w:val="24"/>
                <w:szCs w:val="24"/>
              </w:rPr>
              <w:t xml:space="preserve"> посвященная 200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России в Отечественной войне 1812 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классы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Март-сентябрь</w:t>
            </w:r>
          </w:p>
        </w:tc>
        <w:tc>
          <w:tcPr>
            <w:tcW w:w="1666" w:type="dxa"/>
          </w:tcPr>
          <w:p w:rsidR="009C44B6" w:rsidRPr="009C44B6" w:rsidRDefault="00937C60" w:rsidP="00A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Федякина Н.В.</w:t>
            </w:r>
          </w:p>
        </w:tc>
      </w:tr>
    </w:tbl>
    <w:p w:rsidR="00AF75D3" w:rsidRPr="009C44B6" w:rsidRDefault="00AF75D3" w:rsidP="00AF75D3">
      <w:pPr>
        <w:jc w:val="center"/>
        <w:rPr>
          <w:sz w:val="24"/>
          <w:szCs w:val="24"/>
        </w:rPr>
      </w:pPr>
    </w:p>
    <w:sectPr w:rsidR="00AF75D3" w:rsidRPr="009C44B6" w:rsidSect="00AF75D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D3"/>
    <w:rsid w:val="003808D2"/>
    <w:rsid w:val="004F5EA3"/>
    <w:rsid w:val="008B5B06"/>
    <w:rsid w:val="009163DA"/>
    <w:rsid w:val="00937C60"/>
    <w:rsid w:val="009C44B6"/>
    <w:rsid w:val="00A31C00"/>
    <w:rsid w:val="00AF75D3"/>
    <w:rsid w:val="00E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2012-05-02T17:06:00Z</dcterms:created>
  <dcterms:modified xsi:type="dcterms:W3CDTF">2012-05-02T17:50:00Z</dcterms:modified>
</cp:coreProperties>
</file>